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CA" w:rsidRPr="008D39CA" w:rsidRDefault="008D39CA" w:rsidP="008D39CA">
      <w:p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bookmarkStart w:id="0" w:name="_GoBack"/>
      <w:bookmarkEnd w:id="0"/>
      <w:r w:rsidRPr="008D39CA">
        <w:rPr>
          <w:rFonts w:cstheme="minorHAnsi"/>
          <w:sz w:val="24"/>
          <w:szCs w:val="24"/>
          <w:lang w:val="sr-Latn-ME"/>
        </w:rPr>
        <w:t>Izvještavanje, kao jedna od osnovnih diplomatskih funkcija, podrazumijeva da diplomatski predstavnici zemlje slanja redovno izvještavaju o događajima u zemlji prijema, posebno onima koji su bitni za odnos dvije države. Izvještaj može biti dnevni, nedjeljni, mjesečni, godišnji i finalni, koji se predaje na kraju mandata jednog diplomatskog predstavnika. Samim tim, izvještaj može obuhvatiti jedan ili više događaja koji su bili u djelokrugu rada diplomatsko-konzularnog predstavništva. Za potrebe ovog zadatka podrazumijevaćemo da će se izvještaj odnositi na jedan konkretan događaj o kojem diplomatski predstavnik želi izvijestiti ministarstvo vanjskih poslova države slanja. Događaji i ličnosti mogu biti izmišljeni za potrebe pisanja ovog izvještaja.</w:t>
      </w:r>
    </w:p>
    <w:p w:rsidR="008D39CA" w:rsidRPr="008D39CA" w:rsidRDefault="008D39CA" w:rsidP="008D39CA">
      <w:p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</w:p>
    <w:p w:rsidR="008D39CA" w:rsidRPr="008D39CA" w:rsidRDefault="008D39CA" w:rsidP="008D39CA">
      <w:pPr>
        <w:spacing w:line="36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8D39CA">
        <w:rPr>
          <w:rFonts w:cstheme="minorHAnsi"/>
          <w:b/>
          <w:sz w:val="24"/>
          <w:szCs w:val="24"/>
          <w:lang w:val="sr-Latn-ME"/>
        </w:rPr>
        <w:t>Smjernice za pisanje izvještaja: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Događaj koji se u izvještaju može obraditi može biti posjeta političkim predstavnicima države prijema, posjeta određene delegacije državi prijema kojoj je diplomatski predstavnik prisustvovao, izbori u državi prijema, sklapanje međunarodnog ugovora sa državom prijema u oblasti političke, ekonomske, trgovinske, kulturne, vojne ili slične saradnje, pogoršanje ili poboljšanje diplomatskih odnosa između države prijema i države slanja, stanje u medijima u državi prijema, djelovanje opozicije, građanski protesti ili neki sličan događaj.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O bitnosti događaja i o tome koliko je važno da o tome izvijesti državu slanja odlučuje diplomatski predstavnik.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Na sredini izvještaja, na prvoj stranici se (proizvoljno) stavlja grb države, ali nije obavezan. Ono što jeste obavezno jeste da se navede diplomatsko-konzularno predstavništvo u pitanju, a u gornjem lijevom uglu mjesto, datum slanja i broj izvještaja.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Izvještaj započinje kurtoaznom izjavom ministarstvu vanjskih poslova, odnosno resornom ministru: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Izvještaj se piše u prvom licu jednine kada se govori o postupcima samog diplomatskog predstavnika. Ukoliko je u pitanju direktan razgovor diplomatskog predstavnika, nije neophodno bukvalno prenositi cjelokupan dijalog, nego nastojati prenijeti suštinu.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lastRenderedPageBreak/>
        <w:t>Izvještaj mora biti sveobuhvatan, ali nikako preopširan i opterećen irelevantnim informacijama (npr. koje boje je bio tepih u kancelariji predsjednika kada je ambasador otišao u posjetu, kakvo je bilo vrijeme tog dana ili slično);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Izvještaj mora biti dobro koncipiran i odgovoriti na pitanja:</w:t>
      </w:r>
    </w:p>
    <w:p w:rsidR="008D39CA" w:rsidRPr="008D39CA" w:rsidRDefault="008D39CA" w:rsidP="008D39CA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Ko je uključen izvještaj, na koga se odnosi?</w:t>
      </w:r>
    </w:p>
    <w:p w:rsidR="008D39CA" w:rsidRPr="008D39CA" w:rsidRDefault="008D39CA" w:rsidP="008D39CA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Šta se tretira izvještajem, koji događaj je obrađen?</w:t>
      </w:r>
    </w:p>
    <w:p w:rsidR="008D39CA" w:rsidRPr="008D39CA" w:rsidRDefault="008D39CA" w:rsidP="008D39CA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Kada se desio događaj o kojem izvještavamo?</w:t>
      </w:r>
    </w:p>
    <w:p w:rsidR="008D39CA" w:rsidRPr="008D39CA" w:rsidRDefault="008D39CA" w:rsidP="008D39CA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Gdje se desio događaj o kojem izvještavamo?</w:t>
      </w:r>
    </w:p>
    <w:p w:rsidR="008D39CA" w:rsidRPr="008D39CA" w:rsidRDefault="008D39CA" w:rsidP="008D39CA">
      <w:pPr>
        <w:pStyle w:val="ListParagraph"/>
        <w:numPr>
          <w:ilvl w:val="1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Zašto izvještavamo o konkretnom događaju? Zašto je važno da izvijestimo o njemu?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Jako je važno navesti samo ono što se zaista desilo i kako se desilo (zbog prirode zadatka, situacija može biti hipotetička).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Izvještaj mora imati i analitički dio. To znači da nakon iznošenja konkretnih informacija o događaju i činjenica vezanih za njega ambasador ima slobodu da u jednom dijelu da svoju analizu tog događaja. Analiza, svakako, ne treba biti preopširna i mora se voditi računa o tome da rečenice budu jasne, koncizne i razumljive.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Izvještaj ne treba uljepšavati kako bi ukazao na dobro obavljeni posao ambasadora, ali ni “unakaziti” kako bi se umanjila važnost države prijema. I jedno i drugo mogu dovesti do nesporazuma i mogućih (nepotrebnih) tenzija u diplomatskim odnosima.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Prilikom pisanja izvještaja ambasador mora vodii računa da svojim izražavanjem ne vrijeđa državu prijema, pojedine ličnosti koje u izvještaju pominje i da se sa punim poštovanje odnosi prema misnitarstvu svoje zemlje, ali i zemlje prijema.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Izvještaj se na kraju potpisuje, navodi se i titula ambasadora ili akademska titula, ukoliko ju ambasador posjeduje.</w:t>
      </w:r>
    </w:p>
    <w:p w:rsidR="008D39CA" w:rsidRPr="008D39CA" w:rsidRDefault="008D39CA" w:rsidP="008D39CA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Izvještaj o jednom događaju po pravilu nema preko tri strane (u najširoj varijanti).</w:t>
      </w:r>
    </w:p>
    <w:p w:rsidR="008D39CA" w:rsidRPr="008D39CA" w:rsidRDefault="008D39CA" w:rsidP="008D39CA">
      <w:p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</w:p>
    <w:p w:rsidR="008D39CA" w:rsidRPr="008D39CA" w:rsidRDefault="008D39CA" w:rsidP="008D39CA">
      <w:pPr>
        <w:spacing w:line="360" w:lineRule="auto"/>
        <w:jc w:val="both"/>
        <w:rPr>
          <w:rFonts w:cstheme="minorHAnsi"/>
          <w:sz w:val="24"/>
          <w:szCs w:val="24"/>
          <w:lang w:val="sr-Latn-ME"/>
        </w:rPr>
      </w:pPr>
      <w:r w:rsidRPr="008D39CA">
        <w:rPr>
          <w:rFonts w:cstheme="minorHAnsi"/>
          <w:sz w:val="24"/>
          <w:szCs w:val="24"/>
          <w:lang w:val="sr-Latn-ME"/>
        </w:rPr>
        <w:t>Primjer:</w:t>
      </w:r>
    </w:p>
    <w:p w:rsidR="008D39CA" w:rsidRPr="008D39CA" w:rsidRDefault="008D39CA" w:rsidP="008D39CA">
      <w:pPr>
        <w:pStyle w:val="ListParagraph"/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  <w:r w:rsidRPr="008D39CA">
        <w:rPr>
          <w:rFonts w:cstheme="minorHAnsi"/>
          <w:i/>
          <w:sz w:val="24"/>
          <w:szCs w:val="24"/>
          <w:lang w:val="sr-Latn-ME"/>
        </w:rPr>
        <w:lastRenderedPageBreak/>
        <w:t>AMBASADA CRNE GORE U UJEDINJENOM KRALJEVSTVU VELIKE BRITANIJE I SJEVERNE IRSKE</w:t>
      </w:r>
    </w:p>
    <w:p w:rsidR="008D39CA" w:rsidRPr="008D39CA" w:rsidRDefault="008D39CA" w:rsidP="008D39CA">
      <w:pPr>
        <w:pStyle w:val="ListParagraph"/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</w:p>
    <w:p w:rsidR="008D39CA" w:rsidRPr="008D39CA" w:rsidRDefault="008D39CA" w:rsidP="008D39CA">
      <w:pPr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  <w:r w:rsidRPr="008D39CA">
        <w:rPr>
          <w:rFonts w:cstheme="minorHAnsi"/>
          <w:i/>
          <w:sz w:val="24"/>
          <w:szCs w:val="24"/>
          <w:lang w:val="sr-Latn-ME"/>
        </w:rPr>
        <w:t>London, 12/04/2018</w:t>
      </w:r>
    </w:p>
    <w:p w:rsidR="008D39CA" w:rsidRPr="008D39CA" w:rsidRDefault="008D39CA" w:rsidP="008D39CA">
      <w:pPr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  <w:r w:rsidRPr="008D39CA">
        <w:rPr>
          <w:rFonts w:cstheme="minorHAnsi"/>
          <w:i/>
          <w:sz w:val="24"/>
          <w:szCs w:val="24"/>
          <w:lang w:val="sr-Latn-ME"/>
        </w:rPr>
        <w:t>Broj: 02/315</w:t>
      </w:r>
    </w:p>
    <w:p w:rsidR="008D39CA" w:rsidRPr="008D39CA" w:rsidRDefault="008D39CA" w:rsidP="008D39CA">
      <w:pPr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</w:p>
    <w:p w:rsidR="008D39CA" w:rsidRPr="008D39CA" w:rsidRDefault="008D39CA" w:rsidP="008D39CA">
      <w:pPr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  <w:r w:rsidRPr="008D39CA">
        <w:rPr>
          <w:rFonts w:cstheme="minorHAnsi"/>
          <w:i/>
          <w:sz w:val="24"/>
          <w:szCs w:val="24"/>
          <w:lang w:val="sr-Latn-ME"/>
        </w:rPr>
        <w:t xml:space="preserve">Poštovani/-a ministre/-ice (prezime), </w:t>
      </w:r>
    </w:p>
    <w:p w:rsidR="008D39CA" w:rsidRPr="008D39CA" w:rsidRDefault="008D39CA" w:rsidP="008D39CA">
      <w:pPr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  <w:r w:rsidRPr="008D39CA">
        <w:rPr>
          <w:rFonts w:cstheme="minorHAnsi"/>
          <w:i/>
          <w:sz w:val="24"/>
          <w:szCs w:val="24"/>
          <w:lang w:val="sr-Latn-ME"/>
        </w:rPr>
        <w:t>želim Vas ovim putem izvijestiti o skorašnjim događajima u Ujedinjenom Kraljevstvu, konkretno o nedavnom događaju trovanja dvostrukog agenta, Sergeja Skripalja i njegove kćerke Julije. Značaj ovog događaja ogleda se u uticaju na globalne odnose moći koji nemonivno utiču i na našu zemlju. (…)</w:t>
      </w:r>
    </w:p>
    <w:p w:rsidR="008D39CA" w:rsidRPr="008D39CA" w:rsidRDefault="008D39CA" w:rsidP="008D39CA">
      <w:pPr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  <w:r w:rsidRPr="008D39CA">
        <w:rPr>
          <w:rFonts w:cstheme="minorHAnsi"/>
          <w:i/>
          <w:sz w:val="24"/>
          <w:szCs w:val="24"/>
          <w:lang w:val="sr-Latn-ME"/>
        </w:rPr>
        <w:t>Tekst izvještaja:</w:t>
      </w:r>
    </w:p>
    <w:p w:rsidR="008D39CA" w:rsidRPr="008D39CA" w:rsidRDefault="008D39CA" w:rsidP="008D39CA">
      <w:pPr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  <w:r w:rsidRPr="008D39CA">
        <w:rPr>
          <w:rFonts w:cstheme="minorHAnsi"/>
          <w:i/>
          <w:sz w:val="24"/>
          <w:szCs w:val="24"/>
          <w:lang w:val="sr-Latn-ME"/>
        </w:rPr>
        <w:t>Prvi pasus: o kome i čemu izvještavamo?</w:t>
      </w:r>
    </w:p>
    <w:p w:rsidR="008D39CA" w:rsidRPr="008D39CA" w:rsidRDefault="008D39CA" w:rsidP="008D39CA">
      <w:pPr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  <w:r w:rsidRPr="008D39CA">
        <w:rPr>
          <w:rFonts w:cstheme="minorHAnsi"/>
          <w:i/>
          <w:sz w:val="24"/>
          <w:szCs w:val="24"/>
          <w:lang w:val="sr-Latn-ME"/>
        </w:rPr>
        <w:t>Drugi pasus: kada i gdje se desio događaj o kojem izvještavamo? zašto izvještavamo o njemu?</w:t>
      </w:r>
    </w:p>
    <w:p w:rsidR="008D39CA" w:rsidRPr="008D39CA" w:rsidRDefault="008D39CA" w:rsidP="008D39CA">
      <w:pPr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  <w:r w:rsidRPr="008D39CA">
        <w:rPr>
          <w:rFonts w:cstheme="minorHAnsi"/>
          <w:i/>
          <w:sz w:val="24"/>
          <w:szCs w:val="24"/>
          <w:lang w:val="sr-Latn-ME"/>
        </w:rPr>
        <w:t>Treći pasus: opisujemo događaj</w:t>
      </w:r>
    </w:p>
    <w:p w:rsidR="008D39CA" w:rsidRPr="008D39CA" w:rsidRDefault="008D39CA" w:rsidP="008D39CA">
      <w:pPr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  <w:r w:rsidRPr="008D39CA">
        <w:rPr>
          <w:rFonts w:cstheme="minorHAnsi"/>
          <w:i/>
          <w:sz w:val="24"/>
          <w:szCs w:val="24"/>
          <w:lang w:val="sr-Latn-ME"/>
        </w:rPr>
        <w:t>Četvrti pasus: dajemo analitičku ocjenu događaja.</w:t>
      </w:r>
    </w:p>
    <w:p w:rsidR="008D39CA" w:rsidRPr="008D39CA" w:rsidRDefault="008D39CA" w:rsidP="008D39CA">
      <w:pPr>
        <w:spacing w:line="360" w:lineRule="auto"/>
        <w:jc w:val="both"/>
        <w:rPr>
          <w:rFonts w:cstheme="minorHAnsi"/>
          <w:i/>
          <w:sz w:val="24"/>
          <w:szCs w:val="24"/>
          <w:lang w:val="sr-Latn-ME"/>
        </w:rPr>
      </w:pPr>
    </w:p>
    <w:p w:rsidR="008D39CA" w:rsidRPr="008D39CA" w:rsidRDefault="008D39CA" w:rsidP="008D39CA">
      <w:pPr>
        <w:spacing w:line="360" w:lineRule="auto"/>
        <w:jc w:val="right"/>
        <w:rPr>
          <w:rFonts w:cstheme="minorHAnsi"/>
          <w:i/>
          <w:sz w:val="24"/>
          <w:szCs w:val="24"/>
          <w:lang w:val="sr-Latn-ME"/>
        </w:rPr>
      </w:pPr>
      <w:r w:rsidRPr="008D39CA">
        <w:rPr>
          <w:rFonts w:cstheme="minorHAnsi"/>
          <w:i/>
          <w:sz w:val="24"/>
          <w:szCs w:val="24"/>
          <w:lang w:val="sr-Latn-ME"/>
        </w:rPr>
        <w:t>Potpis ambasadora/-ice</w:t>
      </w:r>
      <w:r w:rsidRPr="008D39CA">
        <w:rPr>
          <w:rStyle w:val="FootnoteReference"/>
          <w:rFonts w:cstheme="minorHAnsi"/>
          <w:i/>
          <w:sz w:val="24"/>
          <w:szCs w:val="24"/>
          <w:lang w:val="sr-Latn-ME"/>
        </w:rPr>
        <w:footnoteReference w:id="1"/>
      </w:r>
    </w:p>
    <w:p w:rsidR="008D39CA" w:rsidRPr="008D39CA" w:rsidRDefault="008D39CA" w:rsidP="008D39CA">
      <w:pPr>
        <w:pStyle w:val="ListParagraph"/>
        <w:jc w:val="both"/>
        <w:rPr>
          <w:rFonts w:cstheme="minorHAnsi"/>
          <w:b/>
          <w:sz w:val="24"/>
          <w:szCs w:val="24"/>
          <w:lang w:val="sr-Latn-ME"/>
        </w:rPr>
      </w:pPr>
    </w:p>
    <w:p w:rsidR="008D39CA" w:rsidRPr="008D39CA" w:rsidRDefault="008D39CA" w:rsidP="008D39CA">
      <w:pPr>
        <w:jc w:val="both"/>
        <w:rPr>
          <w:rFonts w:cstheme="minorHAnsi"/>
          <w:sz w:val="24"/>
          <w:szCs w:val="24"/>
          <w:lang w:val="sr-Latn-ME"/>
        </w:rPr>
      </w:pPr>
    </w:p>
    <w:p w:rsidR="00CC6F42" w:rsidRPr="008D39CA" w:rsidRDefault="00CC6F42" w:rsidP="00CC6F42">
      <w:pPr>
        <w:pStyle w:val="ListParagraph"/>
        <w:jc w:val="both"/>
        <w:rPr>
          <w:rFonts w:cstheme="minorHAnsi"/>
          <w:sz w:val="24"/>
          <w:szCs w:val="24"/>
          <w:lang w:val="sr-Latn-ME"/>
        </w:rPr>
      </w:pPr>
    </w:p>
    <w:sectPr w:rsidR="00CC6F42" w:rsidRPr="008D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78" w:rsidRDefault="00133678" w:rsidP="008D39CA">
      <w:pPr>
        <w:spacing w:after="0" w:line="240" w:lineRule="auto"/>
      </w:pPr>
      <w:r>
        <w:separator/>
      </w:r>
    </w:p>
  </w:endnote>
  <w:endnote w:type="continuationSeparator" w:id="0">
    <w:p w:rsidR="00133678" w:rsidRDefault="00133678" w:rsidP="008D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78" w:rsidRDefault="00133678" w:rsidP="008D39CA">
      <w:pPr>
        <w:spacing w:after="0" w:line="240" w:lineRule="auto"/>
      </w:pPr>
      <w:r>
        <w:separator/>
      </w:r>
    </w:p>
  </w:footnote>
  <w:footnote w:type="continuationSeparator" w:id="0">
    <w:p w:rsidR="00133678" w:rsidRDefault="00133678" w:rsidP="008D39CA">
      <w:pPr>
        <w:spacing w:after="0" w:line="240" w:lineRule="auto"/>
      </w:pPr>
      <w:r>
        <w:continuationSeparator/>
      </w:r>
    </w:p>
  </w:footnote>
  <w:footnote w:id="1">
    <w:p w:rsidR="008D39CA" w:rsidRPr="00C83BF8" w:rsidRDefault="008D39CA" w:rsidP="008D39CA">
      <w:pPr>
        <w:pStyle w:val="FootnoteText"/>
        <w:jc w:val="both"/>
        <w:rPr>
          <w:rFonts w:ascii="Times New Roman" w:hAnsi="Times New Roman" w:cs="Times New Roman"/>
        </w:rPr>
      </w:pPr>
      <w:r w:rsidRPr="00C83BF8">
        <w:rPr>
          <w:rStyle w:val="FootnoteReference"/>
          <w:rFonts w:ascii="Times New Roman" w:hAnsi="Times New Roman" w:cs="Times New Roman"/>
        </w:rPr>
        <w:footnoteRef/>
      </w:r>
      <w:r w:rsidRPr="00C83BF8">
        <w:rPr>
          <w:rFonts w:ascii="Times New Roman" w:hAnsi="Times New Roman" w:cs="Times New Roman"/>
        </w:rPr>
        <w:t xml:space="preserve"> Ukoliko ambasador/-ica ima akademsku titulu onda se piše </w:t>
      </w:r>
      <w:r w:rsidRPr="00C83BF8">
        <w:rPr>
          <w:rFonts w:ascii="Times New Roman" w:hAnsi="Times New Roman" w:cs="Times New Roman"/>
          <w:i/>
        </w:rPr>
        <w:t>Nj. E. Marina Martinović, prof. dr</w:t>
      </w:r>
      <w:r w:rsidRPr="00C83BF8">
        <w:rPr>
          <w:rFonts w:ascii="Times New Roman" w:hAnsi="Times New Roman" w:cs="Times New Roman"/>
        </w:rPr>
        <w:t xml:space="preserve"> ili druga akademska titula (doc. dr, dr, mr)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6982"/>
    <w:multiLevelType w:val="hybridMultilevel"/>
    <w:tmpl w:val="2286B8B2"/>
    <w:lvl w:ilvl="0" w:tplc="5A8AF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B1255"/>
    <w:multiLevelType w:val="hybridMultilevel"/>
    <w:tmpl w:val="6A72F3E2"/>
    <w:lvl w:ilvl="0" w:tplc="0270C6B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8A19A0"/>
    <w:multiLevelType w:val="hybridMultilevel"/>
    <w:tmpl w:val="4D948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3116E"/>
    <w:multiLevelType w:val="hybridMultilevel"/>
    <w:tmpl w:val="793EC772"/>
    <w:lvl w:ilvl="0" w:tplc="40CC4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81"/>
    <w:rsid w:val="00133678"/>
    <w:rsid w:val="003C1CEB"/>
    <w:rsid w:val="004E1AFB"/>
    <w:rsid w:val="005168EA"/>
    <w:rsid w:val="00601F52"/>
    <w:rsid w:val="007A138F"/>
    <w:rsid w:val="008A301C"/>
    <w:rsid w:val="008D39CA"/>
    <w:rsid w:val="008F009B"/>
    <w:rsid w:val="009F1CB9"/>
    <w:rsid w:val="00CA4289"/>
    <w:rsid w:val="00CC6F42"/>
    <w:rsid w:val="00C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234B"/>
  <w15:chartTrackingRefBased/>
  <w15:docId w15:val="{523D3FBE-6D61-45E3-B0AA-E66532BD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A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39CA"/>
    <w:pPr>
      <w:spacing w:after="0" w:line="240" w:lineRule="auto"/>
    </w:pPr>
    <w:rPr>
      <w:sz w:val="20"/>
      <w:szCs w:val="20"/>
      <w:lang w:val="sr-Latn-M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9CA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8D3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FPN</cp:lastModifiedBy>
  <cp:revision>5</cp:revision>
  <dcterms:created xsi:type="dcterms:W3CDTF">2019-04-08T08:09:00Z</dcterms:created>
  <dcterms:modified xsi:type="dcterms:W3CDTF">2019-04-08T14:24:00Z</dcterms:modified>
</cp:coreProperties>
</file>